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CA" w:rsidRPr="009D723B" w:rsidRDefault="006857CA">
      <w:pPr>
        <w:rPr>
          <w:rFonts w:ascii="Arial" w:hAnsi="Arial" w:cs="Arial"/>
          <w:sz w:val="24"/>
          <w:szCs w:val="24"/>
        </w:rPr>
      </w:pPr>
    </w:p>
    <w:p w:rsidR="009D723B" w:rsidRDefault="009D723B" w:rsidP="009D723B">
      <w:pPr>
        <w:pStyle w:val="a3"/>
        <w:shd w:val="clear" w:color="auto" w:fill="FFFFFF"/>
        <w:jc w:val="center"/>
        <w:rPr>
          <w:rFonts w:ascii="Arial" w:hAnsi="Arial" w:cs="Arial"/>
          <w:b/>
          <w:bCs/>
          <w:color w:val="000000"/>
          <w:sz w:val="24"/>
          <w:szCs w:val="24"/>
        </w:rPr>
      </w:pPr>
    </w:p>
    <w:p w:rsidR="009D723B" w:rsidRDefault="009D723B" w:rsidP="009D723B">
      <w:pPr>
        <w:pStyle w:val="a3"/>
        <w:shd w:val="clear" w:color="auto" w:fill="FFFFFF"/>
        <w:jc w:val="center"/>
        <w:rPr>
          <w:rFonts w:ascii="Arial" w:hAnsi="Arial" w:cs="Arial"/>
          <w:b/>
          <w:bCs/>
          <w:color w:val="000000"/>
          <w:sz w:val="24"/>
          <w:szCs w:val="24"/>
        </w:rPr>
      </w:pPr>
    </w:p>
    <w:p w:rsidR="009D723B" w:rsidRDefault="009D723B" w:rsidP="009D723B">
      <w:pPr>
        <w:pStyle w:val="a3"/>
        <w:shd w:val="clear" w:color="auto" w:fill="FFFFFF"/>
        <w:jc w:val="center"/>
        <w:rPr>
          <w:rFonts w:ascii="Arial" w:hAnsi="Arial" w:cs="Arial"/>
          <w:b/>
          <w:bCs/>
          <w:color w:val="000000"/>
          <w:sz w:val="24"/>
          <w:szCs w:val="24"/>
        </w:rPr>
      </w:pPr>
    </w:p>
    <w:p w:rsidR="009D723B" w:rsidRDefault="009D723B" w:rsidP="009D723B">
      <w:pPr>
        <w:pStyle w:val="a3"/>
        <w:shd w:val="clear" w:color="auto" w:fill="FFFFFF"/>
        <w:jc w:val="center"/>
        <w:rPr>
          <w:rFonts w:ascii="Arial" w:hAnsi="Arial" w:cs="Arial"/>
          <w:b/>
          <w:bCs/>
          <w:color w:val="000000"/>
          <w:sz w:val="24"/>
          <w:szCs w:val="24"/>
        </w:rPr>
      </w:pPr>
    </w:p>
    <w:p w:rsidR="009D723B" w:rsidRPr="009D723B" w:rsidRDefault="009D723B" w:rsidP="009D723B">
      <w:pPr>
        <w:pStyle w:val="a3"/>
        <w:shd w:val="clear" w:color="auto" w:fill="FFFFFF"/>
        <w:jc w:val="center"/>
        <w:rPr>
          <w:rFonts w:ascii="Arial" w:hAnsi="Arial" w:cs="Arial"/>
          <w:b/>
          <w:bCs/>
          <w:color w:val="000000"/>
          <w:sz w:val="52"/>
          <w:szCs w:val="52"/>
        </w:rPr>
      </w:pPr>
    </w:p>
    <w:p w:rsidR="009D723B" w:rsidRPr="009D723B" w:rsidRDefault="009D723B" w:rsidP="009D723B">
      <w:pPr>
        <w:pStyle w:val="a3"/>
        <w:shd w:val="clear" w:color="auto" w:fill="FFFFFF"/>
        <w:jc w:val="center"/>
        <w:rPr>
          <w:rFonts w:ascii="Arial" w:hAnsi="Arial" w:cs="Arial"/>
          <w:b/>
          <w:bCs/>
          <w:color w:val="000000"/>
          <w:sz w:val="52"/>
          <w:szCs w:val="52"/>
        </w:rPr>
      </w:pPr>
    </w:p>
    <w:p w:rsidR="009D723B" w:rsidRPr="009D723B" w:rsidRDefault="009D723B" w:rsidP="009D723B">
      <w:pPr>
        <w:pStyle w:val="a3"/>
        <w:shd w:val="clear" w:color="auto" w:fill="FFFFFF"/>
        <w:spacing w:before="0" w:beforeAutospacing="0" w:after="0" w:afterAutospacing="0"/>
        <w:jc w:val="center"/>
        <w:rPr>
          <w:rFonts w:ascii="Arial" w:hAnsi="Arial" w:cs="Arial"/>
          <w:color w:val="000000"/>
          <w:sz w:val="52"/>
          <w:szCs w:val="52"/>
        </w:rPr>
      </w:pPr>
      <w:r w:rsidRPr="009D723B">
        <w:rPr>
          <w:rFonts w:ascii="Arial" w:hAnsi="Arial" w:cs="Arial"/>
          <w:b/>
          <w:bCs/>
          <w:color w:val="000000"/>
          <w:sz w:val="52"/>
          <w:szCs w:val="52"/>
        </w:rPr>
        <w:t>Организация педагогической работы с дошкольниками</w:t>
      </w:r>
    </w:p>
    <w:p w:rsidR="009D723B" w:rsidRDefault="009D723B" w:rsidP="009D723B">
      <w:pPr>
        <w:pStyle w:val="a3"/>
        <w:shd w:val="clear" w:color="auto" w:fill="FFFFFF"/>
        <w:spacing w:before="0" w:beforeAutospacing="0" w:after="0" w:afterAutospacing="0"/>
        <w:jc w:val="center"/>
        <w:rPr>
          <w:rFonts w:ascii="Arial" w:hAnsi="Arial" w:cs="Arial"/>
          <w:b/>
          <w:bCs/>
          <w:color w:val="000000"/>
          <w:sz w:val="52"/>
          <w:szCs w:val="52"/>
        </w:rPr>
      </w:pPr>
      <w:r w:rsidRPr="009D723B">
        <w:rPr>
          <w:rFonts w:ascii="Arial" w:hAnsi="Arial" w:cs="Arial"/>
          <w:b/>
          <w:bCs/>
          <w:color w:val="000000"/>
          <w:sz w:val="52"/>
          <w:szCs w:val="52"/>
        </w:rPr>
        <w:t>по профилактике </w:t>
      </w:r>
    </w:p>
    <w:p w:rsidR="009D723B" w:rsidRDefault="009D723B" w:rsidP="009D723B">
      <w:pPr>
        <w:pStyle w:val="a3"/>
        <w:shd w:val="clear" w:color="auto" w:fill="FFFFFF"/>
        <w:spacing w:before="0" w:beforeAutospacing="0" w:after="0" w:afterAutospacing="0"/>
        <w:jc w:val="center"/>
        <w:rPr>
          <w:rFonts w:ascii="Arial" w:hAnsi="Arial" w:cs="Arial"/>
          <w:b/>
          <w:bCs/>
          <w:color w:val="000000"/>
          <w:sz w:val="52"/>
          <w:szCs w:val="52"/>
        </w:rPr>
      </w:pPr>
      <w:r w:rsidRPr="009D723B">
        <w:rPr>
          <w:rFonts w:ascii="Arial" w:hAnsi="Arial" w:cs="Arial"/>
          <w:b/>
          <w:bCs/>
          <w:color w:val="000000"/>
          <w:sz w:val="52"/>
          <w:szCs w:val="52"/>
        </w:rPr>
        <w:t>детского дорожно-транспортного  травматизма</w:t>
      </w:r>
    </w:p>
    <w:p w:rsidR="009D723B" w:rsidRDefault="009D723B" w:rsidP="009D723B">
      <w:pPr>
        <w:pStyle w:val="a3"/>
        <w:shd w:val="clear" w:color="auto" w:fill="FFFFFF"/>
        <w:spacing w:before="0" w:beforeAutospacing="0" w:after="0" w:afterAutospacing="0"/>
        <w:jc w:val="center"/>
        <w:rPr>
          <w:rFonts w:ascii="Arial" w:hAnsi="Arial" w:cs="Arial"/>
          <w:b/>
          <w:bCs/>
          <w:color w:val="000000"/>
          <w:sz w:val="52"/>
          <w:szCs w:val="52"/>
        </w:rPr>
      </w:pPr>
    </w:p>
    <w:p w:rsidR="009D723B" w:rsidRDefault="009D723B" w:rsidP="009D723B">
      <w:pPr>
        <w:pStyle w:val="a3"/>
        <w:shd w:val="clear" w:color="auto" w:fill="FFFFFF"/>
        <w:spacing w:before="0" w:beforeAutospacing="0" w:after="0" w:afterAutospacing="0"/>
        <w:jc w:val="center"/>
        <w:rPr>
          <w:rFonts w:ascii="Arial" w:hAnsi="Arial" w:cs="Arial"/>
          <w:bCs/>
          <w:color w:val="000000"/>
          <w:sz w:val="52"/>
          <w:szCs w:val="52"/>
        </w:rPr>
      </w:pPr>
      <w:r w:rsidRPr="009D723B">
        <w:rPr>
          <w:rFonts w:ascii="Arial" w:hAnsi="Arial" w:cs="Arial"/>
          <w:bCs/>
          <w:color w:val="000000"/>
          <w:sz w:val="52"/>
          <w:szCs w:val="52"/>
        </w:rPr>
        <w:t>Консультация</w:t>
      </w:r>
    </w:p>
    <w:p w:rsidR="009D723B" w:rsidRDefault="009D723B" w:rsidP="009D723B">
      <w:pPr>
        <w:pStyle w:val="a3"/>
        <w:shd w:val="clear" w:color="auto" w:fill="FFFFFF"/>
        <w:spacing w:before="0" w:beforeAutospacing="0" w:after="0" w:afterAutospacing="0"/>
        <w:jc w:val="center"/>
        <w:rPr>
          <w:rFonts w:ascii="Arial" w:hAnsi="Arial" w:cs="Arial"/>
          <w:bCs/>
          <w:color w:val="000000"/>
          <w:sz w:val="52"/>
          <w:szCs w:val="52"/>
        </w:rPr>
      </w:pPr>
    </w:p>
    <w:p w:rsidR="009D723B" w:rsidRPr="009D723B" w:rsidRDefault="009D723B" w:rsidP="009D723B">
      <w:pPr>
        <w:pStyle w:val="a3"/>
        <w:shd w:val="clear" w:color="auto" w:fill="FFFFFF"/>
        <w:spacing w:before="0" w:beforeAutospacing="0" w:after="0" w:afterAutospacing="0"/>
        <w:jc w:val="center"/>
        <w:rPr>
          <w:rFonts w:ascii="Arial" w:hAnsi="Arial" w:cs="Arial"/>
          <w:b/>
          <w:color w:val="000000"/>
          <w:sz w:val="40"/>
          <w:szCs w:val="40"/>
        </w:rPr>
      </w:pPr>
      <w:r w:rsidRPr="009D723B">
        <w:rPr>
          <w:rFonts w:ascii="Arial" w:hAnsi="Arial" w:cs="Arial"/>
          <w:b/>
          <w:bCs/>
          <w:color w:val="000000"/>
          <w:sz w:val="40"/>
          <w:szCs w:val="40"/>
        </w:rPr>
        <w:t>Старший воспитатель: Антипова О.В.</w:t>
      </w: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 </w:t>
      </w:r>
    </w:p>
    <w:p w:rsid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 </w:t>
      </w:r>
    </w:p>
    <w:p w:rsidR="009D723B" w:rsidRDefault="009D723B" w:rsidP="009D723B">
      <w:pPr>
        <w:pStyle w:val="a3"/>
        <w:shd w:val="clear" w:color="auto" w:fill="FFFFFF"/>
        <w:rPr>
          <w:rFonts w:ascii="Arial" w:hAnsi="Arial" w:cs="Arial"/>
          <w:color w:val="000000"/>
          <w:sz w:val="24"/>
          <w:szCs w:val="24"/>
        </w:rPr>
      </w:pPr>
    </w:p>
    <w:p w:rsidR="009D723B" w:rsidRDefault="009D723B" w:rsidP="009D723B">
      <w:pPr>
        <w:pStyle w:val="a3"/>
        <w:shd w:val="clear" w:color="auto" w:fill="FFFFFF"/>
        <w:rPr>
          <w:rFonts w:ascii="Arial" w:hAnsi="Arial" w:cs="Arial"/>
          <w:color w:val="000000"/>
          <w:sz w:val="24"/>
          <w:szCs w:val="24"/>
        </w:rPr>
      </w:pPr>
    </w:p>
    <w:p w:rsidR="009D723B" w:rsidRDefault="009D723B" w:rsidP="009D723B">
      <w:pPr>
        <w:pStyle w:val="a3"/>
        <w:shd w:val="clear" w:color="auto" w:fill="FFFFFF"/>
        <w:rPr>
          <w:rFonts w:ascii="Arial" w:hAnsi="Arial" w:cs="Arial"/>
          <w:color w:val="000000"/>
          <w:sz w:val="24"/>
          <w:szCs w:val="24"/>
        </w:rPr>
      </w:pPr>
    </w:p>
    <w:p w:rsidR="009D723B" w:rsidRDefault="009D723B" w:rsidP="009D723B">
      <w:pPr>
        <w:pStyle w:val="a3"/>
        <w:shd w:val="clear" w:color="auto" w:fill="FFFFFF"/>
        <w:rPr>
          <w:rFonts w:ascii="Arial" w:hAnsi="Arial" w:cs="Arial"/>
          <w:color w:val="000000"/>
          <w:sz w:val="24"/>
          <w:szCs w:val="24"/>
        </w:rPr>
      </w:pPr>
    </w:p>
    <w:p w:rsidR="009D723B" w:rsidRDefault="009D723B" w:rsidP="009D723B">
      <w:pPr>
        <w:pStyle w:val="a3"/>
        <w:shd w:val="clear" w:color="auto" w:fill="FFFFFF"/>
        <w:rPr>
          <w:rFonts w:ascii="Arial" w:hAnsi="Arial" w:cs="Arial"/>
          <w:color w:val="000000"/>
          <w:sz w:val="24"/>
          <w:szCs w:val="24"/>
        </w:rPr>
      </w:pPr>
    </w:p>
    <w:p w:rsid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lastRenderedPageBreak/>
        <w:t>С каждым годом интенсивность движения транспорта на дорогах России возрастает, а вместе с этим увеличивается и количество дорожно-транспортных происшествий. Особую тревогу вызывает рост числа пострадавших детей. Поэтому важную роль в предупреждении травматизма на дорогах играет ознакомление дошкольников с правилами дорожного движения.</w:t>
      </w: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Дети часто становятся причиной дорожно-транспортных происшествий: выбегают на проезжую часть, выезжают на самокате или велосипеде на дорогу, вырываются из рук родителей при переходе улицы и пытаются перебежать ее. Иногда взрослые не держат ребенка за руку, и тот переходит перекресток самостоятельно.</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Основными причинами детского дорожно-транспортного травматизма являются незнание и нарушение правил движения, неправильное поведение на улице и детская безнадзорность. Дети, предоставленные сами себе, не обращают должного внимания на опасности на дороге. Они еще не умеют в полной мере управлять своим поведением, не в состоянии правильно определить расстояние до приближающейся машины и ее скорость, переоценивают собственные возможности, считают себя быстрыми и ловкими. Избежать опасности можно, лишь обучая детей Правилам дорожного движения с самого раннего возраста.</w:t>
      </w: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Поэтому в дошкольном учреждении необходима система профилактики дорожно-транспортного травматизма и изучения правил дорожной азбуки, которые рассматриваются как составная часть воспитания общей культуры ребенка.</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Данную работу необходимо вести в течение всего учебного года. Важно отметить, что в этом процессе должны быть задействованы не только педагоги и воспитанники, но и родители, а также представители социальных институтов.</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b/>
          <w:bCs/>
          <w:color w:val="000000"/>
          <w:sz w:val="24"/>
          <w:szCs w:val="24"/>
        </w:rPr>
        <w:t>Целью </w:t>
      </w:r>
      <w:r w:rsidRPr="009D723B">
        <w:rPr>
          <w:rFonts w:ascii="Arial" w:hAnsi="Arial" w:cs="Arial"/>
          <w:color w:val="000000"/>
          <w:sz w:val="24"/>
          <w:szCs w:val="24"/>
        </w:rPr>
        <w:t>работы является формирование навыков безопасного поведения на дорогах.</w:t>
      </w: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Для ее достижения необходимо решить несколько </w:t>
      </w:r>
      <w:r w:rsidRPr="009D723B">
        <w:rPr>
          <w:rFonts w:ascii="Arial" w:hAnsi="Arial" w:cs="Arial"/>
          <w:b/>
          <w:bCs/>
          <w:color w:val="000000"/>
          <w:sz w:val="24"/>
          <w:szCs w:val="24"/>
        </w:rPr>
        <w:t>задач</w:t>
      </w:r>
      <w:r w:rsidRPr="009D723B">
        <w:rPr>
          <w:rFonts w:ascii="Arial" w:hAnsi="Arial" w:cs="Arial"/>
          <w:color w:val="000000"/>
          <w:sz w:val="24"/>
          <w:szCs w:val="24"/>
        </w:rPr>
        <w:t>:</w:t>
      </w:r>
    </w:p>
    <w:p w:rsidR="009D723B" w:rsidRPr="009D723B" w:rsidRDefault="009D723B" w:rsidP="009D723B">
      <w:pPr>
        <w:pStyle w:val="a3"/>
        <w:numPr>
          <w:ilvl w:val="0"/>
          <w:numId w:val="1"/>
        </w:numPr>
        <w:shd w:val="clear" w:color="auto" w:fill="FFFFFF"/>
        <w:rPr>
          <w:rFonts w:ascii="Arial" w:hAnsi="Arial" w:cs="Arial"/>
          <w:color w:val="000000"/>
          <w:sz w:val="24"/>
          <w:szCs w:val="24"/>
        </w:rPr>
      </w:pPr>
      <w:r w:rsidRPr="009D723B">
        <w:rPr>
          <w:rFonts w:ascii="Arial" w:hAnsi="Arial" w:cs="Arial"/>
          <w:color w:val="000000"/>
          <w:sz w:val="24"/>
          <w:szCs w:val="24"/>
        </w:rPr>
        <w:t>создавать условия для сознательного изучения детьми Правил дорожного движения;</w:t>
      </w:r>
    </w:p>
    <w:p w:rsidR="009D723B" w:rsidRPr="009D723B" w:rsidRDefault="009D723B" w:rsidP="009D723B">
      <w:pPr>
        <w:pStyle w:val="a3"/>
        <w:numPr>
          <w:ilvl w:val="0"/>
          <w:numId w:val="1"/>
        </w:numPr>
        <w:shd w:val="clear" w:color="auto" w:fill="FFFFFF"/>
        <w:rPr>
          <w:rFonts w:ascii="Arial" w:hAnsi="Arial" w:cs="Arial"/>
          <w:color w:val="000000"/>
          <w:sz w:val="24"/>
          <w:szCs w:val="24"/>
        </w:rPr>
      </w:pPr>
      <w:r w:rsidRPr="009D723B">
        <w:rPr>
          <w:rFonts w:ascii="Arial" w:hAnsi="Arial" w:cs="Arial"/>
          <w:color w:val="000000"/>
          <w:sz w:val="24"/>
          <w:szCs w:val="24"/>
        </w:rPr>
        <w:t>развивать у детей умение ориентироваться в различной обстановке;</w:t>
      </w:r>
    </w:p>
    <w:p w:rsidR="009D723B" w:rsidRPr="009D723B" w:rsidRDefault="009D723B" w:rsidP="009D723B">
      <w:pPr>
        <w:pStyle w:val="a3"/>
        <w:numPr>
          <w:ilvl w:val="0"/>
          <w:numId w:val="1"/>
        </w:numPr>
        <w:shd w:val="clear" w:color="auto" w:fill="FFFFFF"/>
        <w:rPr>
          <w:rFonts w:ascii="Arial" w:hAnsi="Arial" w:cs="Arial"/>
          <w:color w:val="000000"/>
          <w:sz w:val="24"/>
          <w:szCs w:val="24"/>
        </w:rPr>
      </w:pPr>
      <w:r w:rsidRPr="009D723B">
        <w:rPr>
          <w:rFonts w:ascii="Arial" w:hAnsi="Arial" w:cs="Arial"/>
          <w:color w:val="000000"/>
          <w:sz w:val="24"/>
          <w:szCs w:val="24"/>
        </w:rPr>
        <w:t>вырабатывать у дошкольников привычку правильно вести себя на дорогах;</w:t>
      </w:r>
    </w:p>
    <w:p w:rsidR="009D723B" w:rsidRPr="009D723B" w:rsidRDefault="009D723B" w:rsidP="009D723B">
      <w:pPr>
        <w:pStyle w:val="a3"/>
        <w:numPr>
          <w:ilvl w:val="0"/>
          <w:numId w:val="1"/>
        </w:numPr>
        <w:shd w:val="clear" w:color="auto" w:fill="FFFFFF"/>
        <w:rPr>
          <w:rFonts w:ascii="Arial" w:hAnsi="Arial" w:cs="Arial"/>
          <w:color w:val="000000"/>
          <w:sz w:val="24"/>
          <w:szCs w:val="24"/>
        </w:rPr>
      </w:pPr>
      <w:r w:rsidRPr="009D723B">
        <w:rPr>
          <w:rFonts w:ascii="Arial" w:hAnsi="Arial" w:cs="Arial"/>
          <w:color w:val="000000"/>
          <w:sz w:val="24"/>
          <w:szCs w:val="24"/>
        </w:rPr>
        <w:t>воспитывать в детях грамотных пешеходов.</w:t>
      </w:r>
      <w:r w:rsidRPr="009D723B">
        <w:rPr>
          <w:rFonts w:ascii="Arial" w:hAnsi="Arial" w:cs="Arial"/>
          <w:i/>
          <w:iCs/>
          <w:color w:val="000000"/>
          <w:sz w:val="24"/>
          <w:szCs w:val="24"/>
        </w:rPr>
        <w:t> </w:t>
      </w: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Решение этих задач осуществляется через следующие </w:t>
      </w:r>
      <w:r w:rsidRPr="009D723B">
        <w:rPr>
          <w:rFonts w:ascii="Arial" w:hAnsi="Arial" w:cs="Arial"/>
          <w:b/>
          <w:bCs/>
          <w:color w:val="000000"/>
          <w:sz w:val="24"/>
          <w:szCs w:val="24"/>
        </w:rPr>
        <w:t>формы работы</w:t>
      </w:r>
      <w:r w:rsidRPr="009D723B">
        <w:rPr>
          <w:rFonts w:ascii="Arial" w:hAnsi="Arial" w:cs="Arial"/>
          <w:color w:val="000000"/>
          <w:sz w:val="24"/>
          <w:szCs w:val="24"/>
        </w:rPr>
        <w:t>:</w:t>
      </w:r>
    </w:p>
    <w:p w:rsidR="009D723B" w:rsidRPr="009D723B" w:rsidRDefault="009D723B" w:rsidP="009D723B">
      <w:pPr>
        <w:pStyle w:val="a3"/>
        <w:numPr>
          <w:ilvl w:val="0"/>
          <w:numId w:val="2"/>
        </w:numPr>
        <w:shd w:val="clear" w:color="auto" w:fill="FFFFFF"/>
        <w:rPr>
          <w:rFonts w:ascii="Arial" w:hAnsi="Arial" w:cs="Arial"/>
          <w:color w:val="000000"/>
          <w:sz w:val="24"/>
          <w:szCs w:val="24"/>
        </w:rPr>
      </w:pPr>
      <w:r w:rsidRPr="009D723B">
        <w:rPr>
          <w:rFonts w:ascii="Arial" w:hAnsi="Arial" w:cs="Arial"/>
          <w:color w:val="000000"/>
          <w:sz w:val="24"/>
          <w:szCs w:val="24"/>
        </w:rPr>
        <w:t>Игры (ролевые, дидактические, подвижные)</w:t>
      </w:r>
    </w:p>
    <w:p w:rsidR="009D723B" w:rsidRPr="009D723B" w:rsidRDefault="009D723B" w:rsidP="009D723B">
      <w:pPr>
        <w:pStyle w:val="a3"/>
        <w:numPr>
          <w:ilvl w:val="0"/>
          <w:numId w:val="2"/>
        </w:numPr>
        <w:shd w:val="clear" w:color="auto" w:fill="FFFFFF"/>
        <w:rPr>
          <w:rFonts w:ascii="Arial" w:hAnsi="Arial" w:cs="Arial"/>
          <w:color w:val="000000"/>
          <w:sz w:val="24"/>
          <w:szCs w:val="24"/>
        </w:rPr>
      </w:pPr>
      <w:r w:rsidRPr="009D723B">
        <w:rPr>
          <w:rFonts w:ascii="Arial" w:hAnsi="Arial" w:cs="Arial"/>
          <w:color w:val="000000"/>
          <w:sz w:val="24"/>
          <w:szCs w:val="24"/>
        </w:rPr>
        <w:t>Чтение художественной литературы</w:t>
      </w:r>
    </w:p>
    <w:p w:rsidR="009D723B" w:rsidRPr="009D723B" w:rsidRDefault="009D723B" w:rsidP="009D723B">
      <w:pPr>
        <w:pStyle w:val="a3"/>
        <w:numPr>
          <w:ilvl w:val="0"/>
          <w:numId w:val="2"/>
        </w:numPr>
        <w:shd w:val="clear" w:color="auto" w:fill="FFFFFF"/>
        <w:rPr>
          <w:rFonts w:ascii="Arial" w:hAnsi="Arial" w:cs="Arial"/>
          <w:color w:val="000000"/>
          <w:sz w:val="24"/>
          <w:szCs w:val="24"/>
        </w:rPr>
      </w:pPr>
      <w:r w:rsidRPr="009D723B">
        <w:rPr>
          <w:rFonts w:ascii="Arial" w:hAnsi="Arial" w:cs="Arial"/>
          <w:color w:val="000000"/>
          <w:sz w:val="24"/>
          <w:szCs w:val="24"/>
        </w:rPr>
        <w:t>Праздники, развлечения</w:t>
      </w:r>
    </w:p>
    <w:p w:rsidR="009D723B" w:rsidRPr="009D723B" w:rsidRDefault="009D723B" w:rsidP="009D723B">
      <w:pPr>
        <w:pStyle w:val="a3"/>
        <w:numPr>
          <w:ilvl w:val="0"/>
          <w:numId w:val="2"/>
        </w:numPr>
        <w:shd w:val="clear" w:color="auto" w:fill="FFFFFF"/>
        <w:rPr>
          <w:rFonts w:ascii="Arial" w:hAnsi="Arial" w:cs="Arial"/>
          <w:color w:val="000000"/>
          <w:sz w:val="24"/>
          <w:szCs w:val="24"/>
        </w:rPr>
      </w:pPr>
      <w:r w:rsidRPr="009D723B">
        <w:rPr>
          <w:rFonts w:ascii="Arial" w:hAnsi="Arial" w:cs="Arial"/>
          <w:color w:val="000000"/>
          <w:sz w:val="24"/>
          <w:szCs w:val="24"/>
        </w:rPr>
        <w:t>Целевые прогулки</w:t>
      </w:r>
    </w:p>
    <w:p w:rsidR="009D723B" w:rsidRPr="009D723B" w:rsidRDefault="009D723B" w:rsidP="009D723B">
      <w:pPr>
        <w:pStyle w:val="a3"/>
        <w:numPr>
          <w:ilvl w:val="0"/>
          <w:numId w:val="2"/>
        </w:numPr>
        <w:shd w:val="clear" w:color="auto" w:fill="FFFFFF"/>
        <w:rPr>
          <w:rFonts w:ascii="Arial" w:hAnsi="Arial" w:cs="Arial"/>
          <w:color w:val="000000"/>
          <w:sz w:val="24"/>
          <w:szCs w:val="24"/>
        </w:rPr>
      </w:pPr>
      <w:r w:rsidRPr="009D723B">
        <w:rPr>
          <w:rFonts w:ascii="Arial" w:hAnsi="Arial" w:cs="Arial"/>
          <w:color w:val="000000"/>
          <w:sz w:val="24"/>
          <w:szCs w:val="24"/>
        </w:rPr>
        <w:lastRenderedPageBreak/>
        <w:t>Экскурсии</w:t>
      </w:r>
    </w:p>
    <w:p w:rsidR="009D723B" w:rsidRPr="009D723B" w:rsidRDefault="009D723B" w:rsidP="009D723B">
      <w:pPr>
        <w:pStyle w:val="a3"/>
        <w:numPr>
          <w:ilvl w:val="0"/>
          <w:numId w:val="2"/>
        </w:numPr>
        <w:shd w:val="clear" w:color="auto" w:fill="FFFFFF"/>
        <w:rPr>
          <w:rFonts w:ascii="Arial" w:hAnsi="Arial" w:cs="Arial"/>
          <w:color w:val="000000"/>
          <w:sz w:val="24"/>
          <w:szCs w:val="24"/>
        </w:rPr>
      </w:pPr>
      <w:r w:rsidRPr="009D723B">
        <w:rPr>
          <w:rFonts w:ascii="Arial" w:hAnsi="Arial" w:cs="Arial"/>
          <w:color w:val="000000"/>
          <w:sz w:val="24"/>
          <w:szCs w:val="24"/>
        </w:rPr>
        <w:t>Беседы</w:t>
      </w:r>
    </w:p>
    <w:p w:rsidR="009D723B" w:rsidRPr="009D723B" w:rsidRDefault="009D723B" w:rsidP="009D723B">
      <w:pPr>
        <w:pStyle w:val="a3"/>
        <w:numPr>
          <w:ilvl w:val="0"/>
          <w:numId w:val="2"/>
        </w:numPr>
        <w:shd w:val="clear" w:color="auto" w:fill="FFFFFF"/>
        <w:rPr>
          <w:rFonts w:ascii="Arial" w:hAnsi="Arial" w:cs="Arial"/>
          <w:color w:val="000000"/>
          <w:sz w:val="24"/>
          <w:szCs w:val="24"/>
        </w:rPr>
      </w:pPr>
      <w:r w:rsidRPr="009D723B">
        <w:rPr>
          <w:rFonts w:ascii="Arial" w:hAnsi="Arial" w:cs="Arial"/>
          <w:color w:val="000000"/>
          <w:sz w:val="24"/>
          <w:szCs w:val="24"/>
        </w:rPr>
        <w:t>Наблюдения</w:t>
      </w:r>
    </w:p>
    <w:p w:rsidR="009D723B" w:rsidRPr="009D723B" w:rsidRDefault="009D723B" w:rsidP="009D723B">
      <w:pPr>
        <w:pStyle w:val="a3"/>
        <w:shd w:val="clear" w:color="auto" w:fill="FFFFFF"/>
        <w:rPr>
          <w:rFonts w:ascii="Arial" w:hAnsi="Arial" w:cs="Arial"/>
          <w:color w:val="000000"/>
          <w:sz w:val="24"/>
          <w:szCs w:val="24"/>
        </w:rPr>
      </w:pPr>
      <w:proofErr w:type="gramStart"/>
      <w:r w:rsidRPr="009D723B">
        <w:rPr>
          <w:rFonts w:ascii="Arial" w:hAnsi="Arial" w:cs="Arial"/>
          <w:color w:val="000000"/>
          <w:sz w:val="24"/>
          <w:szCs w:val="24"/>
        </w:rPr>
        <w:t>Это специально организованные игровые занятия познавательного цикла, встречи, беседы с сотрудниками ГИБДД, наблюдения за движением транспорта, экскурсии, целевые прогулки, рассматривание иллюстраций, книг, альбомов, рисунков с изображением улиц, чтение художественной литературы, заучивание пословиц, поговорок; отгадывание загадок, кроссвордов; развивающие, познавательные, сюжетно-ролевые, подвижные игры; праздники, досуги, конкурсы, оформление уголка по Правилам дорожного движения, игры-драматизации и т. д</w:t>
      </w:r>
      <w:proofErr w:type="gramEnd"/>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Работа по профилактике дорожно-транспортного травматизма включает </w:t>
      </w:r>
      <w:r w:rsidRPr="009D723B">
        <w:rPr>
          <w:rFonts w:ascii="Arial" w:hAnsi="Arial" w:cs="Arial"/>
          <w:b/>
          <w:bCs/>
          <w:color w:val="000000"/>
          <w:sz w:val="24"/>
          <w:szCs w:val="24"/>
        </w:rPr>
        <w:t>три направления</w:t>
      </w:r>
      <w:r w:rsidRPr="009D723B">
        <w:rPr>
          <w:rFonts w:ascii="Arial" w:hAnsi="Arial" w:cs="Arial"/>
          <w:color w:val="000000"/>
          <w:sz w:val="24"/>
          <w:szCs w:val="24"/>
        </w:rPr>
        <w:t>:</w:t>
      </w:r>
    </w:p>
    <w:p w:rsidR="009D723B" w:rsidRPr="009D723B" w:rsidRDefault="009D723B" w:rsidP="009D723B">
      <w:pPr>
        <w:pStyle w:val="a3"/>
        <w:numPr>
          <w:ilvl w:val="0"/>
          <w:numId w:val="3"/>
        </w:numPr>
        <w:shd w:val="clear" w:color="auto" w:fill="FFFFFF"/>
        <w:rPr>
          <w:rFonts w:ascii="Arial" w:hAnsi="Arial" w:cs="Arial"/>
          <w:color w:val="000000"/>
          <w:sz w:val="24"/>
          <w:szCs w:val="24"/>
        </w:rPr>
      </w:pPr>
      <w:r w:rsidRPr="009D723B">
        <w:rPr>
          <w:rFonts w:ascii="Arial" w:hAnsi="Arial" w:cs="Arial"/>
          <w:color w:val="000000"/>
          <w:sz w:val="24"/>
          <w:szCs w:val="24"/>
        </w:rPr>
        <w:t>Работа с детьми</w:t>
      </w:r>
    </w:p>
    <w:p w:rsidR="009D723B" w:rsidRPr="009D723B" w:rsidRDefault="009D723B" w:rsidP="009D723B">
      <w:pPr>
        <w:pStyle w:val="a3"/>
        <w:numPr>
          <w:ilvl w:val="0"/>
          <w:numId w:val="3"/>
        </w:numPr>
        <w:shd w:val="clear" w:color="auto" w:fill="FFFFFF"/>
        <w:rPr>
          <w:rFonts w:ascii="Arial" w:hAnsi="Arial" w:cs="Arial"/>
          <w:color w:val="000000"/>
          <w:sz w:val="24"/>
          <w:szCs w:val="24"/>
        </w:rPr>
      </w:pPr>
      <w:r w:rsidRPr="009D723B">
        <w:rPr>
          <w:rFonts w:ascii="Arial" w:hAnsi="Arial" w:cs="Arial"/>
          <w:color w:val="000000"/>
          <w:sz w:val="24"/>
          <w:szCs w:val="24"/>
        </w:rPr>
        <w:t>Работа с родителями;</w:t>
      </w:r>
    </w:p>
    <w:p w:rsidR="009D723B" w:rsidRPr="009D723B" w:rsidRDefault="009D723B" w:rsidP="009D723B">
      <w:pPr>
        <w:pStyle w:val="a3"/>
        <w:numPr>
          <w:ilvl w:val="0"/>
          <w:numId w:val="3"/>
        </w:numPr>
        <w:shd w:val="clear" w:color="auto" w:fill="FFFFFF"/>
        <w:rPr>
          <w:rFonts w:ascii="Arial" w:hAnsi="Arial" w:cs="Arial"/>
          <w:color w:val="000000"/>
          <w:sz w:val="24"/>
          <w:szCs w:val="24"/>
        </w:rPr>
      </w:pPr>
      <w:r w:rsidRPr="009D723B">
        <w:rPr>
          <w:rFonts w:ascii="Arial" w:hAnsi="Arial" w:cs="Arial"/>
          <w:color w:val="000000"/>
          <w:sz w:val="24"/>
          <w:szCs w:val="24"/>
        </w:rPr>
        <w:t>Работа с педагогами.</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Движение транспорта и пешеходов на улицах и дорогах –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наблюдать нужные на данной экскурсии объекты.</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Работа по ознакомлению с правилами дорожного движения основывается на комплексном подходе. Воспитатели проводят с детьми тематические занятия в группах, закрепляя полученные знания в разных видах деятельности. Так, для каждой возрастной группы составляется примерный перечень занятий, в который входят ознакомление с окружающим, развитие речи, изобразительная деятельность, конструирование. </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b/>
          <w:bCs/>
          <w:color w:val="000000"/>
          <w:sz w:val="24"/>
          <w:szCs w:val="24"/>
        </w:rPr>
        <w:t>Целевые прогулки</w:t>
      </w: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 xml:space="preserve">Целевые прогулки, включенные в план работы по профилактике дорожно - транспортного травматизма, также направлены на закрепление дошкольниками </w:t>
      </w:r>
      <w:r w:rsidRPr="009D723B">
        <w:rPr>
          <w:rFonts w:ascii="Arial" w:hAnsi="Arial" w:cs="Arial"/>
          <w:color w:val="000000"/>
          <w:sz w:val="24"/>
          <w:szCs w:val="24"/>
        </w:rPr>
        <w:lastRenderedPageBreak/>
        <w:t>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Так, организуя целевые прогулки </w:t>
      </w:r>
      <w:r w:rsidRPr="009D723B">
        <w:rPr>
          <w:rFonts w:ascii="Arial" w:hAnsi="Arial" w:cs="Arial"/>
          <w:b/>
          <w:bCs/>
          <w:color w:val="000000"/>
          <w:sz w:val="24"/>
          <w:szCs w:val="24"/>
        </w:rPr>
        <w:t>в младшей группе</w:t>
      </w:r>
      <w:r w:rsidRPr="009D723B">
        <w:rPr>
          <w:rFonts w:ascii="Arial" w:hAnsi="Arial" w:cs="Arial"/>
          <w:color w:val="000000"/>
          <w:sz w:val="24"/>
          <w:szCs w:val="24"/>
        </w:rPr>
        <w:t> (один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Программа целевых прогулок </w:t>
      </w:r>
      <w:r w:rsidRPr="009D723B">
        <w:rPr>
          <w:rFonts w:ascii="Arial" w:hAnsi="Arial" w:cs="Arial"/>
          <w:b/>
          <w:bCs/>
          <w:color w:val="000000"/>
          <w:sz w:val="24"/>
          <w:szCs w:val="24"/>
        </w:rPr>
        <w:t>в средней группе</w:t>
      </w:r>
      <w:r w:rsidRPr="009D723B">
        <w:rPr>
          <w:rFonts w:ascii="Arial" w:hAnsi="Arial" w:cs="Arial"/>
          <w:color w:val="000000"/>
          <w:sz w:val="24"/>
          <w:szCs w:val="24"/>
        </w:rPr>
        <w:t> становится более широкой. Проводятся они один раз в два месяца.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b/>
          <w:bCs/>
          <w:color w:val="000000"/>
          <w:sz w:val="24"/>
          <w:szCs w:val="24"/>
        </w:rPr>
        <w:t>В старшей группе</w:t>
      </w:r>
      <w:r w:rsidRPr="009D723B">
        <w:rPr>
          <w:rFonts w:ascii="Arial" w:hAnsi="Arial" w:cs="Arial"/>
          <w:color w:val="000000"/>
          <w:sz w:val="24"/>
          <w:szCs w:val="24"/>
        </w:rPr>
        <w:t> целевые прогулки организуются один раз в месяц. На них закрепляются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На целевых прогулках </w:t>
      </w:r>
      <w:r w:rsidRPr="009D723B">
        <w:rPr>
          <w:rFonts w:ascii="Arial" w:hAnsi="Arial" w:cs="Arial"/>
          <w:b/>
          <w:bCs/>
          <w:color w:val="000000"/>
          <w:sz w:val="24"/>
          <w:szCs w:val="24"/>
        </w:rPr>
        <w:t>в подготовительной группе</w:t>
      </w:r>
      <w:r w:rsidRPr="009D723B">
        <w:rPr>
          <w:rFonts w:ascii="Arial" w:hAnsi="Arial" w:cs="Arial"/>
          <w:color w:val="000000"/>
          <w:sz w:val="24"/>
          <w:szCs w:val="24"/>
        </w:rPr>
        <w:t xml:space="preserve"> (один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начертанием. </w:t>
      </w:r>
      <w:proofErr w:type="gramStart"/>
      <w:r w:rsidRPr="009D723B">
        <w:rPr>
          <w:rFonts w:ascii="Arial" w:hAnsi="Arial" w:cs="Arial"/>
          <w:color w:val="000000"/>
          <w:sz w:val="24"/>
          <w:szCs w:val="24"/>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w:t>
      </w:r>
      <w:proofErr w:type="gramEnd"/>
      <w:r w:rsidRPr="009D723B">
        <w:rPr>
          <w:rFonts w:ascii="Arial" w:hAnsi="Arial" w:cs="Arial"/>
          <w:color w:val="000000"/>
          <w:sz w:val="24"/>
          <w:szCs w:val="24"/>
        </w:rPr>
        <w:t xml:space="preserve"> Дети должны хорошо ориентироваться в окружающей обстановке, ее изменениях, правильно реагировать на них.</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i/>
          <w:iCs/>
          <w:color w:val="000000"/>
          <w:sz w:val="24"/>
          <w:szCs w:val="24"/>
          <w:u w:val="single"/>
        </w:rPr>
        <w:t>Примерная тематика целевых прогулок</w:t>
      </w: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Младшая группа:</w:t>
      </w:r>
    </w:p>
    <w:p w:rsidR="009D723B" w:rsidRPr="009D723B" w:rsidRDefault="009D723B" w:rsidP="009D723B">
      <w:pPr>
        <w:pStyle w:val="a3"/>
        <w:numPr>
          <w:ilvl w:val="0"/>
          <w:numId w:val="4"/>
        </w:numPr>
        <w:shd w:val="clear" w:color="auto" w:fill="FFFFFF"/>
        <w:rPr>
          <w:rFonts w:ascii="Arial" w:hAnsi="Arial" w:cs="Arial"/>
          <w:color w:val="000000"/>
          <w:sz w:val="24"/>
          <w:szCs w:val="24"/>
        </w:rPr>
      </w:pPr>
      <w:r w:rsidRPr="009D723B">
        <w:rPr>
          <w:rFonts w:ascii="Arial" w:hAnsi="Arial" w:cs="Arial"/>
          <w:color w:val="000000"/>
          <w:sz w:val="24"/>
          <w:szCs w:val="24"/>
        </w:rPr>
        <w:t>знакомство с улицей;</w:t>
      </w:r>
    </w:p>
    <w:p w:rsidR="009D723B" w:rsidRPr="009D723B" w:rsidRDefault="009D723B" w:rsidP="009D723B">
      <w:pPr>
        <w:pStyle w:val="a3"/>
        <w:numPr>
          <w:ilvl w:val="0"/>
          <w:numId w:val="4"/>
        </w:numPr>
        <w:shd w:val="clear" w:color="auto" w:fill="FFFFFF"/>
        <w:rPr>
          <w:rFonts w:ascii="Arial" w:hAnsi="Arial" w:cs="Arial"/>
          <w:color w:val="000000"/>
          <w:sz w:val="24"/>
          <w:szCs w:val="24"/>
        </w:rPr>
      </w:pPr>
      <w:r w:rsidRPr="009D723B">
        <w:rPr>
          <w:rFonts w:ascii="Arial" w:hAnsi="Arial" w:cs="Arial"/>
          <w:color w:val="000000"/>
          <w:sz w:val="24"/>
          <w:szCs w:val="24"/>
        </w:rPr>
        <w:t>наблюдение за работой светофора;</w:t>
      </w:r>
    </w:p>
    <w:p w:rsidR="009D723B" w:rsidRPr="009D723B" w:rsidRDefault="009D723B" w:rsidP="009D723B">
      <w:pPr>
        <w:pStyle w:val="a3"/>
        <w:numPr>
          <w:ilvl w:val="0"/>
          <w:numId w:val="4"/>
        </w:numPr>
        <w:shd w:val="clear" w:color="auto" w:fill="FFFFFF"/>
        <w:rPr>
          <w:rFonts w:ascii="Arial" w:hAnsi="Arial" w:cs="Arial"/>
          <w:color w:val="000000"/>
          <w:sz w:val="24"/>
          <w:szCs w:val="24"/>
        </w:rPr>
      </w:pPr>
      <w:r w:rsidRPr="009D723B">
        <w:rPr>
          <w:rFonts w:ascii="Arial" w:hAnsi="Arial" w:cs="Arial"/>
          <w:color w:val="000000"/>
          <w:sz w:val="24"/>
          <w:szCs w:val="24"/>
        </w:rPr>
        <w:t>наблюдение за транспортом;</w:t>
      </w:r>
    </w:p>
    <w:p w:rsidR="009D723B" w:rsidRPr="009D723B" w:rsidRDefault="009D723B" w:rsidP="009D723B">
      <w:pPr>
        <w:pStyle w:val="a3"/>
        <w:numPr>
          <w:ilvl w:val="0"/>
          <w:numId w:val="4"/>
        </w:numPr>
        <w:shd w:val="clear" w:color="auto" w:fill="FFFFFF"/>
        <w:rPr>
          <w:rFonts w:ascii="Arial" w:hAnsi="Arial" w:cs="Arial"/>
          <w:color w:val="000000"/>
          <w:sz w:val="24"/>
          <w:szCs w:val="24"/>
        </w:rPr>
      </w:pPr>
      <w:r w:rsidRPr="009D723B">
        <w:rPr>
          <w:rFonts w:ascii="Arial" w:hAnsi="Arial" w:cs="Arial"/>
          <w:color w:val="000000"/>
          <w:sz w:val="24"/>
          <w:szCs w:val="24"/>
        </w:rPr>
        <w:t>пешеходный переход.</w:t>
      </w: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lastRenderedPageBreak/>
        <w:t>Средняя группа:</w:t>
      </w:r>
    </w:p>
    <w:p w:rsidR="009D723B" w:rsidRPr="009D723B" w:rsidRDefault="009D723B" w:rsidP="009D723B">
      <w:pPr>
        <w:pStyle w:val="a3"/>
        <w:numPr>
          <w:ilvl w:val="0"/>
          <w:numId w:val="5"/>
        </w:numPr>
        <w:shd w:val="clear" w:color="auto" w:fill="FFFFFF"/>
        <w:rPr>
          <w:rFonts w:ascii="Arial" w:hAnsi="Arial" w:cs="Arial"/>
          <w:color w:val="000000"/>
          <w:sz w:val="24"/>
          <w:szCs w:val="24"/>
        </w:rPr>
      </w:pPr>
      <w:r w:rsidRPr="009D723B">
        <w:rPr>
          <w:rFonts w:ascii="Arial" w:hAnsi="Arial" w:cs="Arial"/>
          <w:color w:val="000000"/>
          <w:sz w:val="24"/>
          <w:szCs w:val="24"/>
        </w:rPr>
        <w:t>знакомство с улицей;</w:t>
      </w:r>
    </w:p>
    <w:p w:rsidR="009D723B" w:rsidRPr="009D723B" w:rsidRDefault="009D723B" w:rsidP="009D723B">
      <w:pPr>
        <w:pStyle w:val="a3"/>
        <w:numPr>
          <w:ilvl w:val="0"/>
          <w:numId w:val="5"/>
        </w:numPr>
        <w:shd w:val="clear" w:color="auto" w:fill="FFFFFF"/>
        <w:rPr>
          <w:rFonts w:ascii="Arial" w:hAnsi="Arial" w:cs="Arial"/>
          <w:color w:val="000000"/>
          <w:sz w:val="24"/>
          <w:szCs w:val="24"/>
        </w:rPr>
      </w:pPr>
      <w:r w:rsidRPr="009D723B">
        <w:rPr>
          <w:rFonts w:ascii="Arial" w:hAnsi="Arial" w:cs="Arial"/>
          <w:color w:val="000000"/>
          <w:sz w:val="24"/>
          <w:szCs w:val="24"/>
        </w:rPr>
        <w:t>наша улица;</w:t>
      </w:r>
    </w:p>
    <w:p w:rsidR="009D723B" w:rsidRPr="009D723B" w:rsidRDefault="009D723B" w:rsidP="009D723B">
      <w:pPr>
        <w:pStyle w:val="a3"/>
        <w:numPr>
          <w:ilvl w:val="0"/>
          <w:numId w:val="5"/>
        </w:numPr>
        <w:shd w:val="clear" w:color="auto" w:fill="FFFFFF"/>
        <w:rPr>
          <w:rFonts w:ascii="Arial" w:hAnsi="Arial" w:cs="Arial"/>
          <w:color w:val="000000"/>
          <w:sz w:val="24"/>
          <w:szCs w:val="24"/>
        </w:rPr>
      </w:pPr>
      <w:r w:rsidRPr="009D723B">
        <w:rPr>
          <w:rFonts w:ascii="Arial" w:hAnsi="Arial" w:cs="Arial"/>
          <w:color w:val="000000"/>
          <w:sz w:val="24"/>
          <w:szCs w:val="24"/>
        </w:rPr>
        <w:t>сравнение легкового и грузового автомобилей;</w:t>
      </w:r>
    </w:p>
    <w:p w:rsidR="009D723B" w:rsidRPr="009D723B" w:rsidRDefault="009D723B" w:rsidP="009D723B">
      <w:pPr>
        <w:pStyle w:val="a3"/>
        <w:numPr>
          <w:ilvl w:val="0"/>
          <w:numId w:val="5"/>
        </w:numPr>
        <w:shd w:val="clear" w:color="auto" w:fill="FFFFFF"/>
        <w:rPr>
          <w:rFonts w:ascii="Arial" w:hAnsi="Arial" w:cs="Arial"/>
          <w:color w:val="000000"/>
          <w:sz w:val="24"/>
          <w:szCs w:val="24"/>
        </w:rPr>
      </w:pPr>
      <w:r w:rsidRPr="009D723B">
        <w:rPr>
          <w:rFonts w:ascii="Arial" w:hAnsi="Arial" w:cs="Arial"/>
          <w:color w:val="000000"/>
          <w:sz w:val="24"/>
          <w:szCs w:val="24"/>
        </w:rPr>
        <w:t>наблюдение за светофором.</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Старшая группа:</w:t>
      </w:r>
    </w:p>
    <w:p w:rsidR="009D723B" w:rsidRPr="009D723B" w:rsidRDefault="009D723B" w:rsidP="009D723B">
      <w:pPr>
        <w:pStyle w:val="a3"/>
        <w:numPr>
          <w:ilvl w:val="0"/>
          <w:numId w:val="6"/>
        </w:numPr>
        <w:shd w:val="clear" w:color="auto" w:fill="FFFFFF"/>
        <w:rPr>
          <w:rFonts w:ascii="Arial" w:hAnsi="Arial" w:cs="Arial"/>
          <w:color w:val="000000"/>
          <w:sz w:val="24"/>
          <w:szCs w:val="24"/>
        </w:rPr>
      </w:pPr>
      <w:r w:rsidRPr="009D723B">
        <w:rPr>
          <w:rFonts w:ascii="Arial" w:hAnsi="Arial" w:cs="Arial"/>
          <w:color w:val="000000"/>
          <w:sz w:val="24"/>
          <w:szCs w:val="24"/>
        </w:rPr>
        <w:t>улица;</w:t>
      </w:r>
    </w:p>
    <w:p w:rsidR="009D723B" w:rsidRPr="009D723B" w:rsidRDefault="009D723B" w:rsidP="009D723B">
      <w:pPr>
        <w:pStyle w:val="a3"/>
        <w:numPr>
          <w:ilvl w:val="0"/>
          <w:numId w:val="6"/>
        </w:numPr>
        <w:shd w:val="clear" w:color="auto" w:fill="FFFFFF"/>
        <w:rPr>
          <w:rFonts w:ascii="Arial" w:hAnsi="Arial" w:cs="Arial"/>
          <w:color w:val="000000"/>
          <w:sz w:val="24"/>
          <w:szCs w:val="24"/>
        </w:rPr>
      </w:pPr>
      <w:r w:rsidRPr="009D723B">
        <w:rPr>
          <w:rFonts w:ascii="Arial" w:hAnsi="Arial" w:cs="Arial"/>
          <w:color w:val="000000"/>
          <w:sz w:val="24"/>
          <w:szCs w:val="24"/>
        </w:rPr>
        <w:t>правила поведения на улице;</w:t>
      </w:r>
    </w:p>
    <w:p w:rsidR="009D723B" w:rsidRPr="009D723B" w:rsidRDefault="009D723B" w:rsidP="009D723B">
      <w:pPr>
        <w:pStyle w:val="a3"/>
        <w:numPr>
          <w:ilvl w:val="0"/>
          <w:numId w:val="6"/>
        </w:numPr>
        <w:shd w:val="clear" w:color="auto" w:fill="FFFFFF"/>
        <w:rPr>
          <w:rFonts w:ascii="Arial" w:hAnsi="Arial" w:cs="Arial"/>
          <w:color w:val="000000"/>
          <w:sz w:val="24"/>
          <w:szCs w:val="24"/>
        </w:rPr>
      </w:pPr>
      <w:r w:rsidRPr="009D723B">
        <w:rPr>
          <w:rFonts w:ascii="Arial" w:hAnsi="Arial" w:cs="Arial"/>
          <w:color w:val="000000"/>
          <w:sz w:val="24"/>
          <w:szCs w:val="24"/>
        </w:rPr>
        <w:t>наблюдение за транспортом;</w:t>
      </w:r>
    </w:p>
    <w:p w:rsidR="009D723B" w:rsidRPr="009D723B" w:rsidRDefault="009D723B" w:rsidP="009D723B">
      <w:pPr>
        <w:pStyle w:val="a3"/>
        <w:numPr>
          <w:ilvl w:val="0"/>
          <w:numId w:val="6"/>
        </w:numPr>
        <w:shd w:val="clear" w:color="auto" w:fill="FFFFFF"/>
        <w:rPr>
          <w:rFonts w:ascii="Arial" w:hAnsi="Arial" w:cs="Arial"/>
          <w:color w:val="000000"/>
          <w:sz w:val="24"/>
          <w:szCs w:val="24"/>
        </w:rPr>
      </w:pPr>
      <w:r w:rsidRPr="009D723B">
        <w:rPr>
          <w:rFonts w:ascii="Arial" w:hAnsi="Arial" w:cs="Arial"/>
          <w:color w:val="000000"/>
          <w:sz w:val="24"/>
          <w:szCs w:val="24"/>
        </w:rPr>
        <w:t>прогулка пешехода;</w:t>
      </w:r>
    </w:p>
    <w:p w:rsidR="009D723B" w:rsidRPr="009D723B" w:rsidRDefault="009D723B" w:rsidP="009D723B">
      <w:pPr>
        <w:pStyle w:val="a3"/>
        <w:numPr>
          <w:ilvl w:val="0"/>
          <w:numId w:val="6"/>
        </w:numPr>
        <w:shd w:val="clear" w:color="auto" w:fill="FFFFFF"/>
        <w:rPr>
          <w:rFonts w:ascii="Arial" w:hAnsi="Arial" w:cs="Arial"/>
          <w:color w:val="000000"/>
          <w:sz w:val="24"/>
          <w:szCs w:val="24"/>
        </w:rPr>
      </w:pPr>
      <w:r w:rsidRPr="009D723B">
        <w:rPr>
          <w:rFonts w:ascii="Arial" w:hAnsi="Arial" w:cs="Arial"/>
          <w:color w:val="000000"/>
          <w:sz w:val="24"/>
          <w:szCs w:val="24"/>
        </w:rPr>
        <w:t>переход;</w:t>
      </w:r>
    </w:p>
    <w:p w:rsidR="009D723B" w:rsidRPr="009D723B" w:rsidRDefault="009D723B" w:rsidP="009D723B">
      <w:pPr>
        <w:pStyle w:val="a3"/>
        <w:numPr>
          <w:ilvl w:val="0"/>
          <w:numId w:val="6"/>
        </w:numPr>
        <w:shd w:val="clear" w:color="auto" w:fill="FFFFFF"/>
        <w:rPr>
          <w:rFonts w:ascii="Arial" w:hAnsi="Arial" w:cs="Arial"/>
          <w:color w:val="000000"/>
          <w:sz w:val="24"/>
          <w:szCs w:val="24"/>
        </w:rPr>
      </w:pPr>
      <w:r w:rsidRPr="009D723B">
        <w:rPr>
          <w:rFonts w:ascii="Arial" w:hAnsi="Arial" w:cs="Arial"/>
          <w:color w:val="000000"/>
          <w:sz w:val="24"/>
          <w:szCs w:val="24"/>
        </w:rPr>
        <w:t>перекресток;</w:t>
      </w:r>
    </w:p>
    <w:p w:rsidR="009D723B" w:rsidRPr="009D723B" w:rsidRDefault="009D723B" w:rsidP="009D723B">
      <w:pPr>
        <w:pStyle w:val="a3"/>
        <w:numPr>
          <w:ilvl w:val="0"/>
          <w:numId w:val="6"/>
        </w:numPr>
        <w:shd w:val="clear" w:color="auto" w:fill="FFFFFF"/>
        <w:rPr>
          <w:rFonts w:ascii="Arial" w:hAnsi="Arial" w:cs="Arial"/>
          <w:color w:val="000000"/>
          <w:sz w:val="24"/>
          <w:szCs w:val="24"/>
        </w:rPr>
      </w:pPr>
      <w:r w:rsidRPr="009D723B">
        <w:rPr>
          <w:rFonts w:ascii="Arial" w:hAnsi="Arial" w:cs="Arial"/>
          <w:color w:val="000000"/>
          <w:sz w:val="24"/>
          <w:szCs w:val="24"/>
        </w:rPr>
        <w:t>наблюдение за работой светофора;</w:t>
      </w:r>
    </w:p>
    <w:p w:rsidR="009D723B" w:rsidRPr="009D723B" w:rsidRDefault="009D723B" w:rsidP="009D723B">
      <w:pPr>
        <w:pStyle w:val="a3"/>
        <w:numPr>
          <w:ilvl w:val="0"/>
          <w:numId w:val="6"/>
        </w:numPr>
        <w:shd w:val="clear" w:color="auto" w:fill="FFFFFF"/>
        <w:rPr>
          <w:rFonts w:ascii="Arial" w:hAnsi="Arial" w:cs="Arial"/>
          <w:color w:val="000000"/>
          <w:sz w:val="24"/>
          <w:szCs w:val="24"/>
        </w:rPr>
      </w:pPr>
      <w:r w:rsidRPr="009D723B">
        <w:rPr>
          <w:rFonts w:ascii="Arial" w:hAnsi="Arial" w:cs="Arial"/>
          <w:color w:val="000000"/>
          <w:sz w:val="24"/>
          <w:szCs w:val="24"/>
        </w:rPr>
        <w:t>наблюдение за работой инспектора ДПС ГИБДД;</w:t>
      </w:r>
    </w:p>
    <w:p w:rsidR="009D723B" w:rsidRPr="009D723B" w:rsidRDefault="009D723B" w:rsidP="009D723B">
      <w:pPr>
        <w:pStyle w:val="a3"/>
        <w:numPr>
          <w:ilvl w:val="0"/>
          <w:numId w:val="6"/>
        </w:numPr>
        <w:shd w:val="clear" w:color="auto" w:fill="FFFFFF"/>
        <w:rPr>
          <w:rFonts w:ascii="Arial" w:hAnsi="Arial" w:cs="Arial"/>
          <w:color w:val="000000"/>
          <w:sz w:val="24"/>
          <w:szCs w:val="24"/>
        </w:rPr>
      </w:pPr>
      <w:r w:rsidRPr="009D723B">
        <w:rPr>
          <w:rFonts w:ascii="Arial" w:hAnsi="Arial" w:cs="Arial"/>
          <w:color w:val="000000"/>
          <w:sz w:val="24"/>
          <w:szCs w:val="24"/>
        </w:rPr>
        <w:t>прогулка к автобусной остановке.</w:t>
      </w: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Подготовительная группа:</w:t>
      </w:r>
    </w:p>
    <w:p w:rsidR="009D723B" w:rsidRPr="009D723B" w:rsidRDefault="009D723B" w:rsidP="009D723B">
      <w:pPr>
        <w:pStyle w:val="a3"/>
        <w:numPr>
          <w:ilvl w:val="0"/>
          <w:numId w:val="7"/>
        </w:numPr>
        <w:shd w:val="clear" w:color="auto" w:fill="FFFFFF"/>
        <w:rPr>
          <w:rFonts w:ascii="Arial" w:hAnsi="Arial" w:cs="Arial"/>
          <w:color w:val="000000"/>
          <w:sz w:val="24"/>
          <w:szCs w:val="24"/>
        </w:rPr>
      </w:pPr>
      <w:r w:rsidRPr="009D723B">
        <w:rPr>
          <w:rFonts w:ascii="Arial" w:hAnsi="Arial" w:cs="Arial"/>
          <w:color w:val="000000"/>
          <w:sz w:val="24"/>
          <w:szCs w:val="24"/>
        </w:rPr>
        <w:t>улицы и перекрестки;</w:t>
      </w:r>
    </w:p>
    <w:p w:rsidR="009D723B" w:rsidRPr="009D723B" w:rsidRDefault="009D723B" w:rsidP="009D723B">
      <w:pPr>
        <w:pStyle w:val="a3"/>
        <w:numPr>
          <w:ilvl w:val="0"/>
          <w:numId w:val="7"/>
        </w:numPr>
        <w:shd w:val="clear" w:color="auto" w:fill="FFFFFF"/>
        <w:rPr>
          <w:rFonts w:ascii="Arial" w:hAnsi="Arial" w:cs="Arial"/>
          <w:color w:val="000000"/>
          <w:sz w:val="24"/>
          <w:szCs w:val="24"/>
        </w:rPr>
      </w:pPr>
      <w:r w:rsidRPr="009D723B">
        <w:rPr>
          <w:rFonts w:ascii="Arial" w:hAnsi="Arial" w:cs="Arial"/>
          <w:color w:val="000000"/>
          <w:sz w:val="24"/>
          <w:szCs w:val="24"/>
        </w:rPr>
        <w:t>правила дорожного движения;</w:t>
      </w:r>
    </w:p>
    <w:p w:rsidR="009D723B" w:rsidRPr="009D723B" w:rsidRDefault="009D723B" w:rsidP="009D723B">
      <w:pPr>
        <w:pStyle w:val="a3"/>
        <w:numPr>
          <w:ilvl w:val="0"/>
          <w:numId w:val="7"/>
        </w:numPr>
        <w:shd w:val="clear" w:color="auto" w:fill="FFFFFF"/>
        <w:rPr>
          <w:rFonts w:ascii="Arial" w:hAnsi="Arial" w:cs="Arial"/>
          <w:color w:val="000000"/>
          <w:sz w:val="24"/>
          <w:szCs w:val="24"/>
        </w:rPr>
      </w:pPr>
      <w:r w:rsidRPr="009D723B">
        <w:rPr>
          <w:rFonts w:ascii="Arial" w:hAnsi="Arial" w:cs="Arial"/>
          <w:color w:val="000000"/>
          <w:sz w:val="24"/>
          <w:szCs w:val="24"/>
        </w:rPr>
        <w:t>наблюдение за работой светофора;</w:t>
      </w:r>
    </w:p>
    <w:p w:rsidR="009D723B" w:rsidRPr="009D723B" w:rsidRDefault="009D723B" w:rsidP="009D723B">
      <w:pPr>
        <w:pStyle w:val="a3"/>
        <w:numPr>
          <w:ilvl w:val="0"/>
          <w:numId w:val="7"/>
        </w:numPr>
        <w:shd w:val="clear" w:color="auto" w:fill="FFFFFF"/>
        <w:rPr>
          <w:rFonts w:ascii="Arial" w:hAnsi="Arial" w:cs="Arial"/>
          <w:color w:val="000000"/>
          <w:sz w:val="24"/>
          <w:szCs w:val="24"/>
        </w:rPr>
      </w:pPr>
      <w:r w:rsidRPr="009D723B">
        <w:rPr>
          <w:rFonts w:ascii="Arial" w:hAnsi="Arial" w:cs="Arial"/>
          <w:color w:val="000000"/>
          <w:sz w:val="24"/>
          <w:szCs w:val="24"/>
        </w:rPr>
        <w:t>наблюдение за движением машин и работой водителя;</w:t>
      </w:r>
    </w:p>
    <w:p w:rsidR="009D723B" w:rsidRPr="009D723B" w:rsidRDefault="009D723B" w:rsidP="009D723B">
      <w:pPr>
        <w:pStyle w:val="a3"/>
        <w:numPr>
          <w:ilvl w:val="0"/>
          <w:numId w:val="7"/>
        </w:numPr>
        <w:shd w:val="clear" w:color="auto" w:fill="FFFFFF"/>
        <w:rPr>
          <w:rFonts w:ascii="Arial" w:hAnsi="Arial" w:cs="Arial"/>
          <w:color w:val="000000"/>
          <w:sz w:val="24"/>
          <w:szCs w:val="24"/>
        </w:rPr>
      </w:pPr>
      <w:r w:rsidRPr="009D723B">
        <w:rPr>
          <w:rFonts w:ascii="Arial" w:hAnsi="Arial" w:cs="Arial"/>
          <w:color w:val="000000"/>
          <w:sz w:val="24"/>
          <w:szCs w:val="24"/>
        </w:rPr>
        <w:t>наблюдение за работой инспектора ДПС ГИБДД;</w:t>
      </w:r>
    </w:p>
    <w:p w:rsidR="009D723B" w:rsidRPr="009D723B" w:rsidRDefault="009D723B" w:rsidP="009D723B">
      <w:pPr>
        <w:pStyle w:val="a3"/>
        <w:numPr>
          <w:ilvl w:val="0"/>
          <w:numId w:val="7"/>
        </w:numPr>
        <w:shd w:val="clear" w:color="auto" w:fill="FFFFFF"/>
        <w:rPr>
          <w:rFonts w:ascii="Arial" w:hAnsi="Arial" w:cs="Arial"/>
          <w:color w:val="000000"/>
          <w:sz w:val="24"/>
          <w:szCs w:val="24"/>
        </w:rPr>
      </w:pPr>
      <w:r w:rsidRPr="009D723B">
        <w:rPr>
          <w:rFonts w:ascii="Arial" w:hAnsi="Arial" w:cs="Arial"/>
          <w:color w:val="000000"/>
          <w:sz w:val="24"/>
          <w:szCs w:val="24"/>
        </w:rPr>
        <w:t>значение дорожных знаков;</w:t>
      </w:r>
    </w:p>
    <w:p w:rsidR="009D723B" w:rsidRPr="009D723B" w:rsidRDefault="009D723B" w:rsidP="009D723B">
      <w:pPr>
        <w:pStyle w:val="a3"/>
        <w:numPr>
          <w:ilvl w:val="0"/>
          <w:numId w:val="7"/>
        </w:numPr>
        <w:shd w:val="clear" w:color="auto" w:fill="FFFFFF"/>
        <w:rPr>
          <w:rFonts w:ascii="Arial" w:hAnsi="Arial" w:cs="Arial"/>
          <w:color w:val="000000"/>
          <w:sz w:val="24"/>
          <w:szCs w:val="24"/>
        </w:rPr>
      </w:pPr>
      <w:r w:rsidRPr="009D723B">
        <w:rPr>
          <w:rFonts w:ascii="Arial" w:hAnsi="Arial" w:cs="Arial"/>
          <w:color w:val="000000"/>
          <w:sz w:val="24"/>
          <w:szCs w:val="24"/>
        </w:rPr>
        <w:t>знакомство с местом остановки пассажирского транспорта;</w:t>
      </w:r>
    </w:p>
    <w:p w:rsidR="009D723B" w:rsidRPr="009D723B" w:rsidRDefault="009D723B" w:rsidP="009D723B">
      <w:pPr>
        <w:pStyle w:val="a3"/>
        <w:numPr>
          <w:ilvl w:val="0"/>
          <w:numId w:val="7"/>
        </w:numPr>
        <w:shd w:val="clear" w:color="auto" w:fill="FFFFFF"/>
        <w:rPr>
          <w:rFonts w:ascii="Arial" w:hAnsi="Arial" w:cs="Arial"/>
          <w:color w:val="000000"/>
          <w:sz w:val="24"/>
          <w:szCs w:val="24"/>
        </w:rPr>
      </w:pPr>
      <w:r w:rsidRPr="009D723B">
        <w:rPr>
          <w:rFonts w:ascii="Arial" w:hAnsi="Arial" w:cs="Arial"/>
          <w:color w:val="000000"/>
          <w:sz w:val="24"/>
          <w:szCs w:val="24"/>
        </w:rPr>
        <w:t>пешеходный переход (подземный и наземный);</w:t>
      </w:r>
    </w:p>
    <w:p w:rsidR="009D723B" w:rsidRPr="009D723B" w:rsidRDefault="009D723B" w:rsidP="009D723B">
      <w:pPr>
        <w:pStyle w:val="a3"/>
        <w:numPr>
          <w:ilvl w:val="0"/>
          <w:numId w:val="7"/>
        </w:numPr>
        <w:shd w:val="clear" w:color="auto" w:fill="FFFFFF"/>
        <w:rPr>
          <w:rFonts w:ascii="Arial" w:hAnsi="Arial" w:cs="Arial"/>
          <w:color w:val="000000"/>
          <w:sz w:val="24"/>
          <w:szCs w:val="24"/>
        </w:rPr>
      </w:pPr>
      <w:r w:rsidRPr="009D723B">
        <w:rPr>
          <w:rFonts w:ascii="Arial" w:hAnsi="Arial" w:cs="Arial"/>
          <w:color w:val="000000"/>
          <w:sz w:val="24"/>
          <w:szCs w:val="24"/>
        </w:rPr>
        <w:t>островок безопасности.</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 </w:t>
      </w:r>
      <w:r w:rsidRPr="009D723B">
        <w:rPr>
          <w:rFonts w:ascii="Arial" w:hAnsi="Arial" w:cs="Arial"/>
          <w:b/>
          <w:bCs/>
          <w:color w:val="000000"/>
          <w:sz w:val="24"/>
          <w:szCs w:val="24"/>
        </w:rPr>
        <w:t>Просвещение родителей по вопросам обучения детей правилам дорожного движения</w:t>
      </w: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Организуя столь важную работу по профилактике детского дорожно-транспортного травматизма, нельзя не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 xml:space="preserve">Так, на собрании важно напомнить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w:t>
      </w:r>
      <w:r w:rsidRPr="009D723B">
        <w:rPr>
          <w:rFonts w:ascii="Arial" w:hAnsi="Arial" w:cs="Arial"/>
          <w:color w:val="000000"/>
          <w:sz w:val="24"/>
          <w:szCs w:val="24"/>
        </w:rPr>
        <w:lastRenderedPageBreak/>
        <w:t>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 отражатели. Многие игрушки, значки, наклейки на детских рюкзаках имеют свойства отражателей. Чем их больше на одежде и вещах ребенка, тем лучше.</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Как подготовить ребенка к нестандартным ситуациям? 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Следует разъяснять детям, что машина, даже припаркованная, может в любой момент двинуться с места, неожиданно выехать из-за угла, из подворотни, ворот.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 xml:space="preserve">Нельзя разрешать детям играть самостоятельно на улице </w:t>
      </w:r>
      <w:proofErr w:type="gramStart"/>
      <w:r w:rsidRPr="009D723B">
        <w:rPr>
          <w:rFonts w:ascii="Arial" w:hAnsi="Arial" w:cs="Arial"/>
          <w:color w:val="000000"/>
          <w:sz w:val="24"/>
          <w:szCs w:val="24"/>
        </w:rPr>
        <w:t>где либо кроме детских площадок, а кататься на санках можно позволять только с тех горок, которые родители видели сами и уверены, что они безопасны</w:t>
      </w:r>
      <w:proofErr w:type="gramEnd"/>
      <w:r w:rsidRPr="009D723B">
        <w:rPr>
          <w:rFonts w:ascii="Arial" w:hAnsi="Arial" w:cs="Arial"/>
          <w:color w:val="000000"/>
          <w:sz w:val="24"/>
          <w:szCs w:val="24"/>
        </w:rPr>
        <w:t>.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lastRenderedPageBreak/>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sidRPr="009D723B">
        <w:rPr>
          <w:rFonts w:ascii="Arial" w:hAnsi="Arial" w:cs="Arial"/>
          <w:color w:val="000000"/>
          <w:sz w:val="24"/>
          <w:szCs w:val="24"/>
        </w:rPr>
        <w:t>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roofErr w:type="gramEnd"/>
      <w:r w:rsidRPr="009D723B">
        <w:rPr>
          <w:rFonts w:ascii="Arial" w:hAnsi="Arial" w:cs="Arial"/>
          <w:color w:val="000000"/>
          <w:sz w:val="24"/>
          <w:szCs w:val="24"/>
        </w:rPr>
        <w:t xml:space="preserve"> </w:t>
      </w:r>
      <w:proofErr w:type="gramStart"/>
      <w:r w:rsidRPr="009D723B">
        <w:rPr>
          <w:rFonts w:ascii="Arial" w:hAnsi="Arial" w:cs="Arial"/>
          <w:color w:val="000000"/>
          <w:sz w:val="24"/>
          <w:szCs w:val="24"/>
        </w:rPr>
        <w:t>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 д.</w:t>
      </w:r>
      <w:proofErr w:type="gramEnd"/>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 xml:space="preserve">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sidRPr="009D723B">
        <w:rPr>
          <w:rFonts w:ascii="Arial" w:hAnsi="Arial" w:cs="Arial"/>
          <w:color w:val="000000"/>
          <w:sz w:val="24"/>
          <w:szCs w:val="24"/>
        </w:rPr>
        <w:t>растеряется</w:t>
      </w:r>
      <w:proofErr w:type="gramEnd"/>
      <w:r w:rsidRPr="009D723B">
        <w:rPr>
          <w:rFonts w:ascii="Arial" w:hAnsi="Arial" w:cs="Arial"/>
          <w:color w:val="000000"/>
          <w:sz w:val="24"/>
          <w:szCs w:val="24"/>
        </w:rPr>
        <w:t xml:space="preserve">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или продавцу в магазине.</w:t>
      </w:r>
    </w:p>
    <w:p w:rsidR="009D723B" w:rsidRPr="009D723B" w:rsidRDefault="009D723B" w:rsidP="009D723B">
      <w:pPr>
        <w:pStyle w:val="a3"/>
        <w:shd w:val="clear" w:color="auto" w:fill="FFFFFF"/>
        <w:rPr>
          <w:rFonts w:ascii="Arial" w:hAnsi="Arial" w:cs="Arial"/>
          <w:color w:val="000000"/>
          <w:sz w:val="24"/>
          <w:szCs w:val="24"/>
        </w:rPr>
      </w:pP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На информационных стендах для родителей детей разного возраста следует повесить рекомендации по обучению правилам дорожного движения и поведения на улице. Это будет еще одним поводом напомнить родителям о важности данной темы и обсудить это с ребенком по дороге домой. В отношении проблемы безопасности детей не должно быть легкомыслия, нетерпимы разногласия по принципиальным вопросам.</w:t>
      </w:r>
    </w:p>
    <w:p w:rsidR="009D723B" w:rsidRPr="009D723B" w:rsidRDefault="009D723B" w:rsidP="009D723B">
      <w:pPr>
        <w:pStyle w:val="a3"/>
        <w:shd w:val="clear" w:color="auto" w:fill="FFFFFF"/>
        <w:rPr>
          <w:rFonts w:ascii="Arial" w:hAnsi="Arial" w:cs="Arial"/>
          <w:color w:val="000000"/>
          <w:sz w:val="24"/>
          <w:szCs w:val="24"/>
        </w:rPr>
      </w:pPr>
      <w:r w:rsidRPr="009D723B">
        <w:rPr>
          <w:rFonts w:ascii="Arial" w:hAnsi="Arial" w:cs="Arial"/>
          <w:color w:val="000000"/>
          <w:sz w:val="24"/>
          <w:szCs w:val="24"/>
        </w:rPr>
        <w:t> </w:t>
      </w:r>
      <w:bookmarkStart w:id="0" w:name="_GoBack"/>
      <w:bookmarkEnd w:id="0"/>
    </w:p>
    <w:sectPr w:rsidR="009D723B" w:rsidRPr="009D7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75pt;height:6.75pt" o:bullet="t">
        <v:imagedata r:id="rId1" o:title="li"/>
      </v:shape>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numPicBullet w:numPicBulletId="5">
    <w:pict>
      <v:shape id="_x0000_i1039" type="#_x0000_t75" style="width:3in;height:3in" o:bullet="t"/>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nsid w:val="0DE65D66"/>
    <w:multiLevelType w:val="multilevel"/>
    <w:tmpl w:val="9808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B3524"/>
    <w:multiLevelType w:val="multilevel"/>
    <w:tmpl w:val="B2C6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9634C"/>
    <w:multiLevelType w:val="multilevel"/>
    <w:tmpl w:val="6FEA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D2692"/>
    <w:multiLevelType w:val="multilevel"/>
    <w:tmpl w:val="C6A8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766173"/>
    <w:multiLevelType w:val="multilevel"/>
    <w:tmpl w:val="83E0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D81D69"/>
    <w:multiLevelType w:val="multilevel"/>
    <w:tmpl w:val="FB20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F4FF9"/>
    <w:multiLevelType w:val="multilevel"/>
    <w:tmpl w:val="6E9C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FA745A"/>
    <w:multiLevelType w:val="multilevel"/>
    <w:tmpl w:val="DEFE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3B"/>
    <w:rsid w:val="006857CA"/>
    <w:rsid w:val="009D723B"/>
    <w:rsid w:val="00D5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723B"/>
    <w:pPr>
      <w:spacing w:before="100" w:beforeAutospacing="1" w:after="100" w:afterAutospacing="1" w:line="240" w:lineRule="auto"/>
    </w:pPr>
    <w:rPr>
      <w:rFonts w:ascii="Times New Roman" w:eastAsia="Times New Roman" w:hAnsi="Times New Roman"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723B"/>
    <w:pPr>
      <w:spacing w:before="100" w:beforeAutospacing="1" w:after="100" w:afterAutospacing="1" w:line="240" w:lineRule="auto"/>
    </w:pPr>
    <w:rPr>
      <w:rFonts w:ascii="Times New Roman" w:eastAsia="Times New Roman" w:hAnsi="Times New Roman"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6950">
      <w:bodyDiv w:val="1"/>
      <w:marLeft w:val="0"/>
      <w:marRight w:val="0"/>
      <w:marTop w:val="0"/>
      <w:marBottom w:val="0"/>
      <w:divBdr>
        <w:top w:val="none" w:sz="0" w:space="0" w:color="auto"/>
        <w:left w:val="none" w:sz="0" w:space="0" w:color="auto"/>
        <w:bottom w:val="none" w:sz="0" w:space="0" w:color="auto"/>
        <w:right w:val="none" w:sz="0" w:space="0" w:color="auto"/>
      </w:divBdr>
      <w:divsChild>
        <w:div w:id="709382354">
          <w:marLeft w:val="0"/>
          <w:marRight w:val="0"/>
          <w:marTop w:val="0"/>
          <w:marBottom w:val="0"/>
          <w:divBdr>
            <w:top w:val="none" w:sz="0" w:space="0" w:color="auto"/>
            <w:left w:val="none" w:sz="0" w:space="0" w:color="auto"/>
            <w:bottom w:val="none" w:sz="0" w:space="0" w:color="auto"/>
            <w:right w:val="none" w:sz="0" w:space="0" w:color="auto"/>
          </w:divBdr>
          <w:divsChild>
            <w:div w:id="1869566019">
              <w:marLeft w:val="0"/>
              <w:marRight w:val="0"/>
              <w:marTop w:val="0"/>
              <w:marBottom w:val="0"/>
              <w:divBdr>
                <w:top w:val="none" w:sz="0" w:space="0" w:color="auto"/>
                <w:left w:val="none" w:sz="0" w:space="0" w:color="auto"/>
                <w:bottom w:val="none" w:sz="0" w:space="0" w:color="auto"/>
                <w:right w:val="none" w:sz="0" w:space="0" w:color="auto"/>
              </w:divBdr>
              <w:divsChild>
                <w:div w:id="907150619">
                  <w:marLeft w:val="0"/>
                  <w:marRight w:val="0"/>
                  <w:marTop w:val="0"/>
                  <w:marBottom w:val="0"/>
                  <w:divBdr>
                    <w:top w:val="none" w:sz="0" w:space="0" w:color="auto"/>
                    <w:left w:val="none" w:sz="0" w:space="0" w:color="auto"/>
                    <w:bottom w:val="none" w:sz="0" w:space="0" w:color="auto"/>
                    <w:right w:val="none" w:sz="0" w:space="0" w:color="auto"/>
                  </w:divBdr>
                  <w:divsChild>
                    <w:div w:id="1013070293">
                      <w:marLeft w:val="0"/>
                      <w:marRight w:val="0"/>
                      <w:marTop w:val="0"/>
                      <w:marBottom w:val="0"/>
                      <w:divBdr>
                        <w:top w:val="none" w:sz="0" w:space="0" w:color="auto"/>
                        <w:left w:val="none" w:sz="0" w:space="0" w:color="auto"/>
                        <w:bottom w:val="none" w:sz="0" w:space="0" w:color="auto"/>
                        <w:right w:val="none" w:sz="0" w:space="0" w:color="auto"/>
                      </w:divBdr>
                      <w:divsChild>
                        <w:div w:id="1029186020">
                          <w:marLeft w:val="0"/>
                          <w:marRight w:val="0"/>
                          <w:marTop w:val="0"/>
                          <w:marBottom w:val="0"/>
                          <w:divBdr>
                            <w:top w:val="none" w:sz="0" w:space="0" w:color="auto"/>
                            <w:left w:val="none" w:sz="0" w:space="0" w:color="auto"/>
                            <w:bottom w:val="none" w:sz="0" w:space="0" w:color="auto"/>
                            <w:right w:val="none" w:sz="0" w:space="0" w:color="auto"/>
                          </w:divBdr>
                          <w:divsChild>
                            <w:div w:id="1887255027">
                              <w:marLeft w:val="0"/>
                              <w:marRight w:val="0"/>
                              <w:marTop w:val="0"/>
                              <w:marBottom w:val="300"/>
                              <w:divBdr>
                                <w:top w:val="none" w:sz="0" w:space="0" w:color="auto"/>
                                <w:left w:val="none" w:sz="0" w:space="0" w:color="auto"/>
                                <w:bottom w:val="none" w:sz="0" w:space="0" w:color="auto"/>
                                <w:right w:val="none" w:sz="0" w:space="0" w:color="auto"/>
                              </w:divBdr>
                              <w:divsChild>
                                <w:div w:id="151334124">
                                  <w:marLeft w:val="0"/>
                                  <w:marRight w:val="0"/>
                                  <w:marTop w:val="0"/>
                                  <w:marBottom w:val="0"/>
                                  <w:divBdr>
                                    <w:top w:val="none" w:sz="0" w:space="0" w:color="auto"/>
                                    <w:left w:val="none" w:sz="0" w:space="0" w:color="auto"/>
                                    <w:bottom w:val="none" w:sz="0" w:space="0" w:color="auto"/>
                                    <w:right w:val="none" w:sz="0" w:space="0" w:color="auto"/>
                                  </w:divBdr>
                                  <w:divsChild>
                                    <w:div w:id="87699333">
                                      <w:marLeft w:val="0"/>
                                      <w:marRight w:val="0"/>
                                      <w:marTop w:val="0"/>
                                      <w:marBottom w:val="0"/>
                                      <w:divBdr>
                                        <w:top w:val="none" w:sz="0" w:space="0" w:color="auto"/>
                                        <w:left w:val="none" w:sz="0" w:space="0" w:color="auto"/>
                                        <w:bottom w:val="none" w:sz="0" w:space="0" w:color="auto"/>
                                        <w:right w:val="none" w:sz="0" w:space="0" w:color="auto"/>
                                      </w:divBdr>
                                      <w:divsChild>
                                        <w:div w:id="417988918">
                                          <w:marLeft w:val="0"/>
                                          <w:marRight w:val="0"/>
                                          <w:marTop w:val="0"/>
                                          <w:marBottom w:val="0"/>
                                          <w:divBdr>
                                            <w:top w:val="none" w:sz="0" w:space="0" w:color="auto"/>
                                            <w:left w:val="none" w:sz="0" w:space="0" w:color="auto"/>
                                            <w:bottom w:val="none" w:sz="0" w:space="0" w:color="auto"/>
                                            <w:right w:val="none" w:sz="0" w:space="0" w:color="auto"/>
                                          </w:divBdr>
                                          <w:divsChild>
                                            <w:div w:id="12073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1849</Words>
  <Characters>10541</Characters>
  <Application>Microsoft Office Word</Application>
  <DocSecurity>0</DocSecurity>
  <Lines>87</Lines>
  <Paragraphs>24</Paragraphs>
  <ScaleCrop>false</ScaleCrop>
  <Company>SPecialiST RePack</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2018-03-01T10:31:00Z</dcterms:created>
  <dcterms:modified xsi:type="dcterms:W3CDTF">2018-03-01T10:34:00Z</dcterms:modified>
</cp:coreProperties>
</file>